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18.09.2025 г.</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08">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sz w:val="24"/>
          <w:szCs w:val="24"/>
          <w:rtl w:val="0"/>
        </w:rPr>
        <w:t xml:space="preserve">Индивидуального предпринимателя Лавровой Марины Сергеевны (ИНН 100604367903, ОГРНИП 325784700255009), 198511, г. Санкт-Петербург,  Пр. Героев, д. 23 литер А кв. 113</w:t>
      </w:r>
      <w:r w:rsidDel="00000000" w:rsidR="00000000" w:rsidRPr="00000000">
        <w:rPr>
          <w:rFonts w:ascii="Times New Roman" w:cs="Times New Roman" w:eastAsia="Times New Roman" w:hAnsi="Times New Roman"/>
          <w:sz w:val="24"/>
          <w:szCs w:val="24"/>
          <w:rtl w:val="0"/>
        </w:rPr>
        <w:t xml:space="preserve">  ведущей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Термины и определения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10">
      <w:pPr>
        <w:jc w:val="both"/>
        <w:rPr>
          <w:rFonts w:ascii="Times New Roman" w:cs="Times New Roman" w:eastAsia="Times New Roman" w:hAnsi="Times New Roman"/>
          <w:sz w:val="24"/>
          <w:szCs w:val="24"/>
          <w:highlight w:val="white"/>
        </w:rPr>
      </w:pPr>
      <w:bookmarkStart w:colFirst="0" w:colLast="0" w:name="_tyekcrfpjngm" w:id="1"/>
      <w:bookmarkEnd w:id="1"/>
      <w:r w:rsidDel="00000000" w:rsidR="00000000" w:rsidRPr="00000000">
        <w:rPr>
          <w:rFonts w:ascii="Times New Roman" w:cs="Times New Roman" w:eastAsia="Times New Roman" w:hAnsi="Times New Roman"/>
          <w:b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highlight w:val="white"/>
          <w:rtl w:val="0"/>
        </w:rPr>
        <w:t xml:space="preserve">Индивидуальный предприниматель Лаврова Марина Сергеевна (ИНН 100604367903, ОГРНИП 325784700255009), 198511, г. Санкт-Петербург,  Пр. Героев, д. 23 литер А кв. 113</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bookmarkStart w:colFirst="0" w:colLast="0" w:name="_qfn808a9ezx" w:id="2"/>
      <w:bookmarkEnd w:id="2"/>
      <w:r w:rsidDel="00000000" w:rsidR="00000000" w:rsidRPr="00000000">
        <w:rPr>
          <w:rFonts w:ascii="Times New Roman" w:cs="Times New Roman" w:eastAsia="Times New Roman" w:hAnsi="Times New Roman"/>
          <w:b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ул. Королева, 61, контактный телефон: +7 (911) 216-88-22</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1155cc"/>
            <w:sz w:val="24"/>
            <w:szCs w:val="24"/>
            <w:u w:val="single"/>
            <w:rtl w:val="0"/>
          </w:rPr>
          <w:t xml:space="preserve">https://yoga-dog.ru/koroleva</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помощью которого может производиться бронирование (запись) Услуг.</w:t>
      </w:r>
    </w:p>
    <w:p w:rsidR="00000000" w:rsidDel="00000000" w:rsidP="00000000" w:rsidRDefault="00000000" w:rsidRPr="00000000" w14:paraId="0000001F">
      <w:pPr>
        <w:jc w:val="both"/>
        <w:rPr/>
      </w:pPr>
      <w:r w:rsidDel="00000000" w:rsidR="00000000" w:rsidRPr="00000000">
        <w:rPr>
          <w:rFonts w:ascii="Times New Roman" w:cs="Times New Roman" w:eastAsia="Times New Roman" w:hAnsi="Times New Roman"/>
          <w:b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rFonts w:ascii="Times New Roman" w:cs="Times New Roman" w:eastAsia="Times New Roman" w:hAnsi="Times New Roman"/>
            <w:color w:val="1155cc"/>
            <w:u w:val="single"/>
            <w:rtl w:val="0"/>
          </w:rPr>
          <w:t xml:space="preserve">https://vk.com/zvezdnaya.yoga</w:t>
        </w:r>
      </w:hyperlink>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22">
      <w:pPr>
        <w:jc w:val="both"/>
        <w:rPr>
          <w:rFonts w:ascii="Times New Roman" w:cs="Times New Roman" w:eastAsia="Times New Roman" w:hAnsi="Times New Roman"/>
          <w:sz w:val="24"/>
          <w:szCs w:val="24"/>
          <w:highlight w:val="white"/>
        </w:rPr>
      </w:pPr>
      <w:bookmarkStart w:colFirst="0" w:colLast="0" w:name="_xs6otvxxwphe" w:id="3"/>
      <w:bookmarkEnd w:id="3"/>
      <w:r w:rsidDel="00000000" w:rsidR="00000000" w:rsidRPr="00000000">
        <w:rPr>
          <w:rFonts w:ascii="Times New Roman" w:cs="Times New Roman" w:eastAsia="Times New Roman" w:hAnsi="Times New Roman"/>
          <w:b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23">
      <w:pPr>
        <w:jc w:val="both"/>
        <w:rPr>
          <w:rFonts w:ascii="Times New Roman" w:cs="Times New Roman" w:eastAsia="Times New Roman" w:hAnsi="Times New Roman"/>
          <w:sz w:val="24"/>
          <w:szCs w:val="24"/>
        </w:rPr>
      </w:pPr>
      <w:bookmarkStart w:colFirst="0" w:colLast="0" w:name="_venxuaij7fhb" w:id="4"/>
      <w:bookmarkEnd w:id="4"/>
      <w:r w:rsidDel="00000000" w:rsidR="00000000" w:rsidRPr="00000000">
        <w:rPr>
          <w:rFonts w:ascii="Times New Roman" w:cs="Times New Roman" w:eastAsia="Times New Roman" w:hAnsi="Times New Roman"/>
          <w:b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color w:val="ee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30">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31">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Предмет Договора</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5"/>
      <w:bookmarkEnd w:id="5"/>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6"/>
      <w:bookmarkEnd w:id="6"/>
      <w:r w:rsidDel="00000000" w:rsidR="00000000" w:rsidRPr="00000000">
        <w:rPr>
          <w:rFonts w:ascii="Times New Roman" w:cs="Times New Roman" w:eastAsia="Times New Roman" w:hAnsi="Times New Roman"/>
          <w:b w:val="1"/>
          <w:color w:val="000000"/>
          <w:sz w:val="24"/>
          <w:szCs w:val="24"/>
          <w:rtl w:val="0"/>
        </w:rPr>
        <w:t xml:space="preserve">Порядок заключения договора.</w:t>
      </w:r>
    </w:p>
    <w:p w:rsidR="00000000" w:rsidDel="00000000" w:rsidP="00000000" w:rsidRDefault="00000000" w:rsidRPr="00000000" w14:paraId="0000003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40">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41">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4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4">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Порядок оказания Услуг</w:t>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Права и обязанности Сторон</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3">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4">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7"/>
      <w:bookmarkEnd w:id="7"/>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5C">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12529"/>
          <w:sz w:val="24"/>
          <w:szCs w:val="24"/>
          <w:rtl w:val="0"/>
        </w:rPr>
        <w:t xml:space="preserve"> Исполнитель имеет право:</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8"/>
      <w:bookmarkEnd w:id="8"/>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ee0000"/>
          <w:sz w:val="24"/>
          <w:szCs w:val="24"/>
        </w:rPr>
      </w:pPr>
      <w:bookmarkStart w:colFirst="0" w:colLast="0" w:name="_tljnbp2235dw" w:id="9"/>
      <w:bookmarkEnd w:id="9"/>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 </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color w:val="ee0000"/>
          <w:sz w:val="24"/>
          <w:szCs w:val="24"/>
          <w:highlight w:val="green"/>
          <w:rtl w:val="0"/>
        </w:rPr>
        <w:t xml:space="preserve"> </w:t>
      </w:r>
      <w:r w:rsidDel="00000000" w:rsidR="00000000" w:rsidRPr="00000000">
        <w:rPr>
          <w:rtl w:val="0"/>
        </w:rPr>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4">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5">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6">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7">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10"/>
      <w:bookmarkEnd w:id="10"/>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имеет право:</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7">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B">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8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Стоимость Услуг и порядок расчетов</w:t>
      </w:r>
    </w:p>
    <w:p w:rsidR="00000000" w:rsidDel="00000000" w:rsidP="00000000" w:rsidRDefault="00000000" w:rsidRPr="00000000" w14:paraId="0000008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9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color w:val="000000"/>
          <w:sz w:val="24"/>
          <w:szCs w:val="24"/>
          <w:rtl w:val="0"/>
        </w:rPr>
        <w:t xml:space="preserve">6 (шесть) часов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sz w:val="24"/>
          <w:szCs w:val="24"/>
          <w:rtl w:val="0"/>
        </w:rPr>
        <w:t xml:space="preserve">6 рабочих часов до начала занятия (рабочие часы Студии с 9:00 до 21:00)</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9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9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Ответственность Сторон</w:t>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6">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7">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8">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A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A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A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8">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9">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A">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C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C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Обстоятельства непреодолимой силы.</w:t>
      </w:r>
    </w:p>
    <w:p w:rsidR="00000000" w:rsidDel="00000000" w:rsidP="00000000" w:rsidRDefault="00000000" w:rsidRPr="00000000" w14:paraId="000000C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C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Дополнительные условия</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1"/>
      <w:bookmarkEnd w:id="11"/>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D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по иным обстоятельствам, зависящим от адресата, не была ему вручена.</w:t>
      </w:r>
    </w:p>
    <w:p w:rsidR="00000000" w:rsidDel="00000000" w:rsidP="00000000" w:rsidRDefault="00000000" w:rsidRPr="00000000" w14:paraId="000000E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p>
    <w:p w:rsidR="00000000" w:rsidDel="00000000" w:rsidP="00000000" w:rsidRDefault="00000000" w:rsidRPr="00000000" w14:paraId="000000E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РЕКВИЗИТЫ</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Лаврова Марина Сергеевна (ИНН 100604367903, ОГРНИП 325784700255009), 198511, г. Санкт-Петербург,  Пр. Героев, д. 23 литер А кв. 113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№1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взрослых</w:t>
      </w:r>
    </w:p>
    <w:p w:rsidR="00000000" w:rsidDel="00000000" w:rsidP="00000000" w:rsidRDefault="00000000" w:rsidRPr="00000000" w14:paraId="000000EB">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0E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0E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0EF">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0F2">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Настоящей анкетой: </w:t>
      </w:r>
    </w:p>
    <w:p w:rsidR="00000000" w:rsidDel="00000000" w:rsidP="00000000" w:rsidRDefault="00000000" w:rsidRPr="00000000" w14:paraId="000000F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Домосевич Д.Д., осуществляю акцепт оферты</w:t>
      </w:r>
    </w:p>
    <w:p w:rsidR="00000000" w:rsidDel="00000000" w:rsidP="00000000" w:rsidRDefault="00000000" w:rsidRPr="00000000" w14:paraId="000000F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документов, Правилами посещения;</w:t>
      </w:r>
    </w:p>
    <w:p w:rsidR="00000000" w:rsidDel="00000000" w:rsidP="00000000" w:rsidRDefault="00000000" w:rsidRPr="00000000" w14:paraId="000000F5">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F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F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0F8">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0F9">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0FA">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w:t>
      </w:r>
    </w:p>
    <w:p w:rsidR="00000000" w:rsidDel="00000000" w:rsidP="00000000" w:rsidRDefault="00000000" w:rsidRPr="00000000" w14:paraId="000000FD">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01">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05">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11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3A">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№2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несовершеннолетних </w:t>
      </w:r>
    </w:p>
    <w:p w:rsidR="00000000" w:rsidDel="00000000" w:rsidP="00000000" w:rsidRDefault="00000000" w:rsidRPr="00000000" w14:paraId="00000144">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1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14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148">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149">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14A">
      <w:pPr>
        <w:spacing w:after="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14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14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14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Свидетельство о рождении: ___________________________________________________________</w:t>
      </w:r>
    </w:p>
    <w:p w:rsidR="00000000" w:rsidDel="00000000" w:rsidP="00000000" w:rsidRDefault="00000000" w:rsidRPr="00000000" w14:paraId="0000014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(серия, номер, дата выдачи документа)</w:t>
      </w:r>
    </w:p>
    <w:p w:rsidR="00000000" w:rsidDel="00000000" w:rsidP="00000000" w:rsidRDefault="00000000" w:rsidRPr="00000000" w14:paraId="0000015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51">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посещения, условиями оферты на заключение Договора оказания услуг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52">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5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5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55">
      <w:pPr>
        <w:numPr>
          <w:ilvl w:val="0"/>
          <w:numId w:val="10"/>
        </w:numPr>
        <w:tabs>
          <w:tab w:val="left" w:leader="none" w:pos="284"/>
        </w:tabs>
        <w:spacing w:after="0" w:lineRule="auto"/>
        <w:ind w:left="0" w:firstLine="0"/>
        <w:jc w:val="both"/>
        <w:rPr>
          <w:b w:val="1"/>
        </w:rPr>
      </w:pPr>
      <w:r w:rsidDel="00000000" w:rsidR="00000000" w:rsidRPr="00000000">
        <w:rPr>
          <w:rFonts w:ascii="Times New Roman" w:cs="Times New Roman" w:eastAsia="Times New Roman" w:hAnsi="Times New Roman"/>
          <w:b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5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5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58">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159">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15A">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15B">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 несовершеннолетнего.</w:t>
      </w:r>
    </w:p>
    <w:p w:rsidR="00000000" w:rsidDel="00000000" w:rsidP="00000000" w:rsidRDefault="00000000" w:rsidRPr="00000000" w14:paraId="0000015E">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62">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6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177">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9B">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E">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№3 к Договору оферты</w:t>
      </w:r>
    </w:p>
    <w:p w:rsidR="00000000" w:rsidDel="00000000" w:rsidP="00000000" w:rsidRDefault="00000000" w:rsidRPr="00000000" w14:paraId="0000019F">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ПРЕЙСКУРАНТ (ПРАВИЛА ДЕЙСТВИЯ АБОНЕМЕНТОВ)</w:t>
      </w:r>
    </w:p>
    <w:p w:rsidR="00000000" w:rsidDel="00000000" w:rsidP="00000000" w:rsidRDefault="00000000" w:rsidRPr="00000000" w14:paraId="000001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Пробный абонемент</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посетить любые занятия в течение недели, но не больше одного занятия в день;</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можно только 1 человек. Вместо вас или с вами не может прийти друг или родственник;</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A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Свободный абонемент</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6 рабочих часов до занятия (с учетом того, что мы отвечаем с 9.00 до 21.00);</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A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Базовый абонемент</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место, с которого хотите начать практику: с этой даты мы проставим брони на все занятия этой группы подряд (если вы опоздаете и места закончатся, внести изменения или забронировать эти брони будет невозможно);</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строго не зависят — они горят и пропуски пропадают, однако одно пропущенное занятие в месяце не сгорает — оно автоматически переносится в конец абонемента;</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могут прийти ваш друг или родственник (но не одновременно с вами).</w:t>
      </w:r>
    </w:p>
    <w:p w:rsidR="00000000" w:rsidDel="00000000" w:rsidP="00000000" w:rsidRDefault="00000000" w:rsidRPr="00000000" w14:paraId="000001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Абонементы курсов и закрытых групп</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уроков в закрытых группах абонементы работают по отдельным правилам и могут отличаться от того, что иного курса или группы, правила публикуются в описании, вы также можете задать вопросы по ним при покупке;</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отработочные занятия;</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не предусматривают возможность возмещения пропущенных занятий.</w:t>
      </w:r>
    </w:p>
    <w:p w:rsidR="00000000" w:rsidDel="00000000" w:rsidP="00000000" w:rsidRDefault="00000000" w:rsidRPr="00000000" w14:paraId="000001B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Скидки и призовые занятия</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свободного абонемента до окончания действия текущего — обычно покупку следующего на последний занятии</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любого потока, когда запускается новая группа бывает скидка 15% или 20% — это указывается в анонсе.</w:t>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занятиях призовые скидки для участников предыдущих потоков — это указывается в анонсе.</w:t>
      </w:r>
    </w:p>
    <w:p w:rsidR="00000000" w:rsidDel="00000000" w:rsidP="00000000" w:rsidRDefault="00000000" w:rsidRPr="00000000" w14:paraId="000001B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промоутере студии (сторис от блогеров, отзывы на сервисах карт, рубрики соседей по коврику, рекламные фотосессии студии, бартер и специальные проекты).</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 кто сможет порекомендовать студию, удобно любым способом — мы охотно дружим с активными клиентами.</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Пробное занятие бесплатно</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на абонемент в день пробного занятия</w:t>
      </w:r>
    </w:p>
    <w:p w:rsidR="00000000" w:rsidDel="00000000" w:rsidP="00000000" w:rsidRDefault="00000000" w:rsidRPr="00000000" w14:paraId="000001C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 ОТВЕТ</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C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Нужно ли бронировать места на занятия?</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независимая студия с непривычным графиком, часто бывают полные группы, поэтому нам необходимо заранее знать количество людей.</w:t>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C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Снять бронь можно за 6 рабочих часов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C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C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sz w:val="24"/>
          <w:szCs w:val="24"/>
          <w:rtl w:val="0"/>
        </w:rPr>
        <w:t xml:space="preserve">Пропущенное занятие при этом сгорит.</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ли сделать заморозку на абонементе?</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D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Как следить за заменами и отменами занятий?</w:t>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sz w:val="24"/>
          <w:szCs w:val="24"/>
          <w:rtl w:val="0"/>
        </w:rPr>
        <w:t xml:space="preserve">vk.com/zvezdnaya.yoga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D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D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D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6 рабочих часов до занятия (с учетом того, что время работы ресепшен с 9:00 до 21:00).</w:t>
      </w:r>
    </w:p>
    <w:p w:rsidR="00000000" w:rsidDel="00000000" w:rsidP="00000000" w:rsidRDefault="00000000" w:rsidRPr="00000000" w14:paraId="000001D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D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D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D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E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(Оплаченная вами стоимость абонемента)/(Кол-во занятий в абонементе*Кол-во неиспользованных занятий без учета сгоревших) = Возврат</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подпадают под действие этого пункта.</w:t>
      </w:r>
    </w:p>
    <w:p w:rsidR="00000000" w:rsidDel="00000000" w:rsidP="00000000" w:rsidRDefault="00000000" w:rsidRPr="00000000" w14:paraId="000001E5">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 к Договору оферты</w:t>
      </w:r>
    </w:p>
    <w:p w:rsidR="00000000" w:rsidDel="00000000" w:rsidP="00000000" w:rsidRDefault="00000000" w:rsidRPr="00000000" w14:paraId="000001E6">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ПОСЕЩЕНИЯ СТУДИИ</w:t>
      </w:r>
    </w:p>
    <w:p w:rsidR="00000000" w:rsidDel="00000000" w:rsidP="00000000" w:rsidRDefault="00000000" w:rsidRPr="00000000" w14:paraId="000001E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vk.com/zvezdnaya.yoga.</w:t>
      </w:r>
    </w:p>
    <w:p w:rsidR="00000000" w:rsidDel="00000000" w:rsidP="00000000" w:rsidRDefault="00000000" w:rsidRPr="00000000" w14:paraId="000001E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F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Анкеты -Приложение №1 к договору-оферте) и своем опыте Занятий (или его отсутствии).</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F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Разговоры во время занятий</w:t>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НЕЛЬЗЯ ❌</w:t>
      </w: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2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Инвентарь и имущество Студии</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Правила техники безопасности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Перед первым занятием</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2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w:t>
      </w:r>
      <w:r w:rsidDel="00000000" w:rsidR="00000000" w:rsidRPr="00000000">
        <w:rPr>
          <w:rFonts w:ascii="Times New Roman" w:cs="Times New Roman" w:eastAsia="Times New Roman" w:hAnsi="Times New Roman"/>
          <w:sz w:val="24"/>
          <w:szCs w:val="24"/>
          <w:rtl w:val="0"/>
        </w:rPr>
        <w:t xml:space="preserve">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2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2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 время каждого занятия</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2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2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2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2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 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 все внимание поместить на ощущение своего тела и выполнении асаны</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Перечень медицинских противопоказаний.</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Общие противопоказания для занятий йогой и фитнесом</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Постоянные противопоказания:</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Временные противопоказания и ограничения:</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скосметологом, можно ли заниматься (обычно можно на третий день после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к практике для беременных</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Абсолютные:</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и ограничения для занятий в гамаках:</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противопоказания для занятий в гамаках:</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Дополнительно</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аэройоги / аэрофитнеса / аэростретчинга:</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йогатерапии позвоночника в гамаках:</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Обратите внимание:</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аэрофитнеса для юных:</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воздушной гимнастики:</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ee0000"/>
          <w:sz w:val="32"/>
          <w:szCs w:val="32"/>
        </w:rPr>
      </w:pPr>
      <w:r w:rsidDel="00000000" w:rsidR="00000000" w:rsidRPr="00000000">
        <w:rPr>
          <w:rFonts w:ascii="Times New Roman" w:cs="Times New Roman" w:eastAsia="Times New Roman" w:hAnsi="Times New Roman"/>
          <w:sz w:val="24"/>
          <w:szCs w:val="24"/>
          <w:rtl w:val="0"/>
        </w:rPr>
        <w:t xml:space="preserve">Допустимый вес: 40-80 кг</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r>
  </w:p>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color w:val="000000"/>
      </w:rPr>
    </w:pPr>
    <w:r w:rsidDel="00000000" w:rsidR="00000000" w:rsidRPr="00000000">
      <w:rPr>
        <w:b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koroleva" TargetMode="External"/><Relationship Id="rId7" Type="http://schemas.openxmlformats.org/officeDocument/2006/relationships/hyperlink" Target="https://vk.com/zvezdnaya.yog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